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77536" w:rsidP="00F77536">
      <w:pPr>
        <w:jc w:val="right"/>
        <w:rPr>
          <w:bCs/>
        </w:rPr>
      </w:pPr>
      <w:r>
        <w:rPr>
          <w:bCs/>
          <w:lang w:val="x-none"/>
        </w:rPr>
        <w:t xml:space="preserve">Дело № </w:t>
      </w:r>
      <w:r w:rsidR="00670567">
        <w:t>05-0005/2607/2024</w:t>
      </w:r>
      <w:r>
        <w:rPr>
          <w:bCs/>
        </w:rPr>
        <w:t xml:space="preserve">  </w:t>
      </w:r>
    </w:p>
    <w:p w:rsidR="00F77536" w:rsidP="00F77536">
      <w:pPr>
        <w:rPr>
          <w:bCs/>
          <w:sz w:val="28"/>
          <w:szCs w:val="28"/>
          <w:lang w:val="x-none"/>
        </w:rPr>
      </w:pPr>
    </w:p>
    <w:p w:rsidR="00F77536" w:rsidRPr="00686B3C" w:rsidP="00F77536">
      <w:pPr>
        <w:jc w:val="center"/>
        <w:rPr>
          <w:bCs/>
          <w:sz w:val="27"/>
          <w:szCs w:val="27"/>
          <w:lang w:val="x-none"/>
        </w:rPr>
      </w:pPr>
      <w:r w:rsidRPr="00686B3C">
        <w:rPr>
          <w:bCs/>
          <w:sz w:val="27"/>
          <w:szCs w:val="27"/>
          <w:lang w:val="x-none"/>
        </w:rPr>
        <w:t>ПОСТАНОВЛЕНИЕ</w:t>
      </w:r>
    </w:p>
    <w:p w:rsidR="00F77536" w:rsidRPr="00686B3C" w:rsidP="00F77536">
      <w:pPr>
        <w:rPr>
          <w:bCs/>
          <w:sz w:val="27"/>
          <w:szCs w:val="27"/>
          <w:lang w:val="x-none"/>
        </w:rPr>
      </w:pPr>
    </w:p>
    <w:p w:rsidR="00F77536" w:rsidRPr="00686B3C" w:rsidP="00F77536">
      <w:pPr>
        <w:rPr>
          <w:bCs/>
          <w:sz w:val="27"/>
          <w:szCs w:val="27"/>
        </w:rPr>
      </w:pPr>
      <w:r w:rsidRPr="00686B3C">
        <w:rPr>
          <w:bCs/>
          <w:sz w:val="27"/>
          <w:szCs w:val="27"/>
          <w:lang w:val="x-none"/>
        </w:rPr>
        <w:t>город Сургут</w:t>
      </w:r>
      <w:r w:rsidRPr="00686B3C">
        <w:rPr>
          <w:bCs/>
          <w:sz w:val="27"/>
          <w:szCs w:val="27"/>
        </w:rPr>
        <w:t xml:space="preserve">                                                                        </w:t>
      </w:r>
      <w:r w:rsidR="00670567">
        <w:rPr>
          <w:sz w:val="27"/>
          <w:szCs w:val="27"/>
        </w:rPr>
        <w:t>28.02.2024</w:t>
      </w:r>
      <w:r w:rsidRPr="00686B3C">
        <w:rPr>
          <w:bCs/>
          <w:sz w:val="27"/>
          <w:szCs w:val="27"/>
        </w:rPr>
        <w:t xml:space="preserve">                                                                           </w:t>
      </w:r>
    </w:p>
    <w:p w:rsidR="00F77536" w:rsidRPr="00686B3C" w:rsidP="00F77536">
      <w:pPr>
        <w:rPr>
          <w:bCs/>
          <w:sz w:val="27"/>
          <w:szCs w:val="27"/>
        </w:rPr>
      </w:pPr>
    </w:p>
    <w:p w:rsidR="00F77536" w:rsidRPr="00686B3C" w:rsidP="00F77536">
      <w:pPr>
        <w:ind w:firstLine="708"/>
        <w:jc w:val="both"/>
        <w:rPr>
          <w:bCs/>
          <w:sz w:val="27"/>
          <w:szCs w:val="27"/>
        </w:rPr>
      </w:pPr>
      <w:r w:rsidRPr="00686B3C">
        <w:rPr>
          <w:bCs/>
          <w:sz w:val="27"/>
          <w:szCs w:val="27"/>
        </w:rPr>
        <w:t xml:space="preserve">Мировой судья судебного участка № 7 Сургутского судебного района города окружного значения Сургута Ханты-Мансийского автономного округа – Югры Конева Е.Н., находящийся по адресу: Ханты-Мансийский автономный округ – Югра, г. Сургут, ул. Гагарина, д. 9, зал судебного заседания </w:t>
      </w:r>
      <w:r w:rsidRPr="00686B3C">
        <w:rPr>
          <w:bCs/>
          <w:sz w:val="27"/>
          <w:szCs w:val="27"/>
        </w:rPr>
        <w:t>каб</w:t>
      </w:r>
      <w:r w:rsidRPr="00686B3C">
        <w:rPr>
          <w:bCs/>
          <w:sz w:val="27"/>
          <w:szCs w:val="27"/>
        </w:rPr>
        <w:t xml:space="preserve">. 203, </w:t>
      </w:r>
    </w:p>
    <w:p w:rsidR="00F77536" w:rsidRPr="00686B3C" w:rsidP="00F77536">
      <w:pPr>
        <w:ind w:firstLine="708"/>
        <w:jc w:val="both"/>
        <w:rPr>
          <w:sz w:val="27"/>
          <w:szCs w:val="27"/>
        </w:rPr>
      </w:pPr>
      <w:r w:rsidRPr="00686B3C">
        <w:rPr>
          <w:sz w:val="27"/>
          <w:szCs w:val="27"/>
        </w:rPr>
        <w:t xml:space="preserve">рассмотрев в открытом судебном заседании дело об административном правонарушении № </w:t>
      </w:r>
      <w:r w:rsidR="00670567">
        <w:rPr>
          <w:sz w:val="27"/>
          <w:szCs w:val="27"/>
        </w:rPr>
        <w:t>05-0005/2607/2024</w:t>
      </w:r>
      <w:r w:rsidRPr="00686B3C">
        <w:rPr>
          <w:b/>
          <w:sz w:val="27"/>
          <w:szCs w:val="27"/>
        </w:rPr>
        <w:t xml:space="preserve"> </w:t>
      </w:r>
      <w:r w:rsidRPr="00686B3C">
        <w:rPr>
          <w:sz w:val="27"/>
          <w:szCs w:val="27"/>
        </w:rPr>
        <w:t xml:space="preserve">в отношении должностного лица – </w:t>
      </w:r>
      <w:r w:rsidR="00670567">
        <w:rPr>
          <w:sz w:val="27"/>
          <w:szCs w:val="27"/>
        </w:rPr>
        <w:t>начальника отдела по работе с персоналом общества с ограниченной ответственностью "ЛЭП-</w:t>
      </w:r>
      <w:r w:rsidR="00670567">
        <w:rPr>
          <w:sz w:val="27"/>
          <w:szCs w:val="27"/>
        </w:rPr>
        <w:t>Энергосервис</w:t>
      </w:r>
      <w:r w:rsidR="00670567">
        <w:rPr>
          <w:sz w:val="27"/>
          <w:szCs w:val="27"/>
        </w:rPr>
        <w:t>"</w:t>
      </w:r>
      <w:r w:rsidRPr="00686B3C">
        <w:rPr>
          <w:sz w:val="27"/>
          <w:szCs w:val="27"/>
        </w:rPr>
        <w:t xml:space="preserve"> </w:t>
      </w:r>
      <w:r w:rsidR="00670567">
        <w:rPr>
          <w:color w:val="C00000"/>
          <w:sz w:val="27"/>
          <w:szCs w:val="27"/>
        </w:rPr>
        <w:t>Каребо</w:t>
      </w:r>
      <w:r w:rsidR="00670567">
        <w:rPr>
          <w:color w:val="C00000"/>
          <w:sz w:val="27"/>
          <w:szCs w:val="27"/>
        </w:rPr>
        <w:t xml:space="preserve"> Натальи </w:t>
      </w:r>
      <w:r w:rsidR="00670567">
        <w:rPr>
          <w:color w:val="C00000"/>
          <w:sz w:val="27"/>
          <w:szCs w:val="27"/>
        </w:rPr>
        <w:t>Геннадьевны</w:t>
      </w:r>
      <w:r w:rsidRPr="00686B3C">
        <w:rPr>
          <w:sz w:val="27"/>
          <w:szCs w:val="27"/>
        </w:rPr>
        <w:t xml:space="preserve">, </w:t>
      </w:r>
      <w:r w:rsidR="00BF48BD">
        <w:rPr>
          <w:sz w:val="27"/>
          <w:szCs w:val="27"/>
        </w:rPr>
        <w:t>….</w:t>
      </w:r>
      <w:r w:rsidR="00BF48BD">
        <w:rPr>
          <w:sz w:val="27"/>
          <w:szCs w:val="27"/>
        </w:rPr>
        <w:t>.</w:t>
      </w:r>
      <w:r w:rsidRPr="00686B3C" w:rsidR="00161B3E">
        <w:rPr>
          <w:sz w:val="27"/>
          <w:szCs w:val="27"/>
        </w:rPr>
        <w:t xml:space="preserve"> </w:t>
      </w:r>
    </w:p>
    <w:p w:rsidR="00F77536" w:rsidRPr="00686B3C" w:rsidP="00F77536">
      <w:pPr>
        <w:ind w:firstLine="708"/>
        <w:jc w:val="both"/>
        <w:rPr>
          <w:sz w:val="27"/>
          <w:szCs w:val="27"/>
        </w:rPr>
      </w:pPr>
      <w:r w:rsidRPr="00686B3C">
        <w:rPr>
          <w:sz w:val="27"/>
          <w:szCs w:val="27"/>
        </w:rPr>
        <w:t>в совершении административного правонарушения, предусмотренного ч. 1 ст. 15.33.2 Кодекса Российской Федерации об административных правонарушениях</w:t>
      </w:r>
    </w:p>
    <w:p w:rsidR="00F77536" w:rsidRPr="00686B3C" w:rsidP="00F77536">
      <w:pPr>
        <w:jc w:val="both"/>
        <w:rPr>
          <w:sz w:val="27"/>
          <w:szCs w:val="27"/>
        </w:rPr>
      </w:pPr>
    </w:p>
    <w:p w:rsidR="00F77536" w:rsidRPr="00686B3C" w:rsidP="00F77536">
      <w:pPr>
        <w:jc w:val="center"/>
        <w:rPr>
          <w:sz w:val="27"/>
          <w:szCs w:val="27"/>
        </w:rPr>
      </w:pPr>
      <w:r w:rsidRPr="00686B3C">
        <w:rPr>
          <w:sz w:val="27"/>
          <w:szCs w:val="27"/>
        </w:rPr>
        <w:t>УСТАНОВИЛ:</w:t>
      </w:r>
    </w:p>
    <w:p w:rsidR="00F77536" w:rsidRPr="00686B3C" w:rsidP="00F77536">
      <w:pPr>
        <w:jc w:val="both"/>
        <w:rPr>
          <w:sz w:val="27"/>
          <w:szCs w:val="27"/>
        </w:rPr>
      </w:pPr>
    </w:p>
    <w:p w:rsidR="00F77536" w:rsidRPr="00686B3C" w:rsidP="00F7753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15.09.2023 </w:t>
      </w:r>
      <w:r>
        <w:rPr>
          <w:sz w:val="27"/>
          <w:szCs w:val="27"/>
        </w:rPr>
        <w:t>Каребо</w:t>
      </w:r>
      <w:r>
        <w:rPr>
          <w:sz w:val="27"/>
          <w:szCs w:val="27"/>
        </w:rPr>
        <w:t xml:space="preserve"> Наталья Геннадьевна</w:t>
      </w:r>
      <w:r w:rsidRPr="00686B3C">
        <w:rPr>
          <w:sz w:val="27"/>
          <w:szCs w:val="27"/>
        </w:rPr>
        <w:t xml:space="preserve">, являясь должностным лицом - </w:t>
      </w:r>
      <w:r>
        <w:rPr>
          <w:sz w:val="27"/>
          <w:szCs w:val="27"/>
        </w:rPr>
        <w:t>начальника отдела по работе с персоналом общества с ограниченной ответственностью "ЛЭП-</w:t>
      </w:r>
      <w:r>
        <w:rPr>
          <w:sz w:val="27"/>
          <w:szCs w:val="27"/>
        </w:rPr>
        <w:t>Энергосервис</w:t>
      </w:r>
      <w:r>
        <w:rPr>
          <w:sz w:val="27"/>
          <w:szCs w:val="27"/>
        </w:rPr>
        <w:t>"</w:t>
      </w:r>
      <w:r w:rsidRPr="00686B3C">
        <w:rPr>
          <w:sz w:val="27"/>
          <w:szCs w:val="27"/>
        </w:rPr>
        <w:t xml:space="preserve"> (далее – общество) </w:t>
      </w:r>
      <w:r w:rsidRPr="00686B3C">
        <w:rPr>
          <w:color w:val="FF0000"/>
          <w:sz w:val="27"/>
          <w:szCs w:val="27"/>
        </w:rPr>
        <w:t>не предоставил</w:t>
      </w:r>
      <w:r>
        <w:rPr>
          <w:color w:val="FF0000"/>
          <w:sz w:val="27"/>
          <w:szCs w:val="27"/>
        </w:rPr>
        <w:t>а</w:t>
      </w:r>
      <w:r w:rsidRPr="00686B3C">
        <w:rPr>
          <w:sz w:val="27"/>
          <w:szCs w:val="27"/>
        </w:rPr>
        <w:t xml:space="preserve"> в отделение Фонда пенсионного и социального страхования Российской Федерации по Ханты-Мансийскому автономному округу – Югре, в срок, установленный </w:t>
      </w:r>
      <w:r w:rsidRPr="00686B3C">
        <w:rPr>
          <w:sz w:val="27"/>
          <w:szCs w:val="27"/>
        </w:rPr>
        <w:t>п.п</w:t>
      </w:r>
      <w:r w:rsidRPr="00686B3C">
        <w:rPr>
          <w:sz w:val="27"/>
          <w:szCs w:val="27"/>
        </w:rPr>
        <w:t>. 5 п. 2 ст. 11, п. 6 ст. 11 Федерального закона от 01.04.1996 № 27-ФЗ "Об индивидуальном (персонифицированном) учете в системе обязательного пенсионного страхования", сведения по форме ЕФС-1 (Договор ГПХ).</w:t>
      </w:r>
    </w:p>
    <w:p w:rsidR="00F77536" w:rsidRPr="00686B3C" w:rsidP="00F77536">
      <w:pPr>
        <w:ind w:firstLine="708"/>
        <w:jc w:val="both"/>
        <w:rPr>
          <w:color w:val="FF0000"/>
          <w:sz w:val="27"/>
          <w:szCs w:val="27"/>
        </w:rPr>
      </w:pPr>
      <w:r>
        <w:rPr>
          <w:sz w:val="27"/>
          <w:szCs w:val="27"/>
        </w:rPr>
        <w:t>Каребо</w:t>
      </w:r>
      <w:r>
        <w:rPr>
          <w:sz w:val="27"/>
          <w:szCs w:val="27"/>
        </w:rPr>
        <w:t xml:space="preserve"> Наталья Геннадьевна</w:t>
      </w:r>
      <w:r w:rsidRPr="00686B3C">
        <w:rPr>
          <w:color w:val="FF0000"/>
          <w:sz w:val="27"/>
          <w:szCs w:val="27"/>
        </w:rPr>
        <w:t xml:space="preserve"> о времени и месте судебного заседания извещен</w:t>
      </w:r>
      <w:r>
        <w:rPr>
          <w:color w:val="FF0000"/>
          <w:sz w:val="27"/>
          <w:szCs w:val="27"/>
        </w:rPr>
        <w:t>а</w:t>
      </w:r>
      <w:r w:rsidRPr="00686B3C">
        <w:rPr>
          <w:color w:val="FF0000"/>
          <w:sz w:val="27"/>
          <w:szCs w:val="27"/>
        </w:rPr>
        <w:t xml:space="preserve"> надлежащим образом судебной повесткой, </w:t>
      </w:r>
      <w:r>
        <w:rPr>
          <w:color w:val="FF0000"/>
          <w:sz w:val="27"/>
          <w:szCs w:val="27"/>
        </w:rPr>
        <w:t>полученной 06.02.2024, заявлений и ходатайств в адрес суда не поступало, о причинах неявки суд не уведомила</w:t>
      </w:r>
      <w:r w:rsidRPr="00686B3C">
        <w:rPr>
          <w:color w:val="FF0000"/>
          <w:sz w:val="27"/>
          <w:szCs w:val="27"/>
        </w:rPr>
        <w:t xml:space="preserve">. </w:t>
      </w:r>
    </w:p>
    <w:p w:rsidR="00F77536" w:rsidRPr="00686B3C" w:rsidP="00F77536">
      <w:pPr>
        <w:ind w:firstLine="708"/>
        <w:jc w:val="both"/>
        <w:rPr>
          <w:color w:val="FF0000"/>
          <w:sz w:val="27"/>
          <w:szCs w:val="27"/>
        </w:rPr>
      </w:pPr>
      <w:r w:rsidRPr="00686B3C">
        <w:rPr>
          <w:color w:val="FF0000"/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F77536" w:rsidRPr="00686B3C" w:rsidP="00F77536">
      <w:pPr>
        <w:ind w:firstLine="708"/>
        <w:jc w:val="both"/>
        <w:rPr>
          <w:sz w:val="27"/>
          <w:szCs w:val="27"/>
        </w:rPr>
      </w:pPr>
      <w:r w:rsidRPr="00686B3C">
        <w:rPr>
          <w:color w:val="FF0000"/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</w:t>
      </w:r>
      <w:r w:rsidRPr="00686B3C">
        <w:rPr>
          <w:sz w:val="27"/>
          <w:szCs w:val="27"/>
        </w:rPr>
        <w:t>.</w:t>
      </w:r>
    </w:p>
    <w:p w:rsidR="00F77536" w:rsidRPr="00686B3C" w:rsidP="00F77536">
      <w:pPr>
        <w:ind w:firstLine="708"/>
        <w:jc w:val="both"/>
        <w:rPr>
          <w:sz w:val="27"/>
          <w:szCs w:val="27"/>
        </w:rPr>
      </w:pPr>
      <w:r w:rsidRPr="00686B3C">
        <w:rPr>
          <w:sz w:val="27"/>
          <w:szCs w:val="27"/>
        </w:rPr>
        <w:t>В соответствии с ч. 1 ст. 29.5 КоАП закреплено общее правило, в соответствии</w:t>
      </w:r>
      <w:r w:rsidR="00670567">
        <w:rPr>
          <w:sz w:val="27"/>
          <w:szCs w:val="27"/>
        </w:rPr>
        <w:t>,</w:t>
      </w:r>
      <w:r w:rsidRPr="00686B3C">
        <w:rPr>
          <w:sz w:val="27"/>
          <w:szCs w:val="27"/>
        </w:rPr>
        <w:t xml:space="preserve"> с которым дело рассматривается по месту совершения правонарушения. </w:t>
      </w:r>
    </w:p>
    <w:p w:rsidR="00F77536" w:rsidRPr="00686B3C" w:rsidP="00F77536">
      <w:pPr>
        <w:ind w:firstLine="708"/>
        <w:jc w:val="both"/>
        <w:rPr>
          <w:sz w:val="27"/>
          <w:szCs w:val="27"/>
        </w:rPr>
      </w:pPr>
      <w:r w:rsidRPr="00686B3C">
        <w:rPr>
          <w:sz w:val="27"/>
          <w:szCs w:val="27"/>
        </w:rPr>
        <w:t xml:space="preserve"> Как следует из разъяснения, содержащегося в п. 3 Постановления Пленума Верховного Суда РФ от 24 марта 2005 г. N 5 "О некоторых вопросах, возникающих у судов при применении Кодекса Российской Федерации об </w:t>
      </w:r>
      <w:r w:rsidRPr="00686B3C">
        <w:rPr>
          <w:sz w:val="27"/>
          <w:szCs w:val="27"/>
        </w:rPr>
        <w:t>административных правонарушениях"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F77536" w:rsidRPr="00686B3C" w:rsidP="00F77536">
      <w:pPr>
        <w:ind w:firstLine="708"/>
        <w:jc w:val="both"/>
        <w:rPr>
          <w:sz w:val="27"/>
          <w:szCs w:val="27"/>
        </w:rPr>
      </w:pPr>
      <w:r w:rsidRPr="00686B3C">
        <w:rPr>
          <w:sz w:val="27"/>
          <w:szCs w:val="27"/>
        </w:rPr>
        <w:t xml:space="preserve">Юридический адрес общества: </w:t>
      </w:r>
      <w:r w:rsidR="00670567">
        <w:rPr>
          <w:sz w:val="27"/>
          <w:szCs w:val="27"/>
        </w:rPr>
        <w:t>ул. Университетская, д.9, офис 17, г. Сургут</w:t>
      </w:r>
      <w:r w:rsidRPr="00686B3C">
        <w:rPr>
          <w:sz w:val="27"/>
          <w:szCs w:val="27"/>
        </w:rPr>
        <w:t>.</w:t>
      </w:r>
    </w:p>
    <w:p w:rsidR="00F77536" w:rsidRPr="00686B3C" w:rsidP="00F77536">
      <w:pPr>
        <w:ind w:firstLine="708"/>
        <w:jc w:val="both"/>
        <w:rPr>
          <w:sz w:val="27"/>
          <w:szCs w:val="27"/>
        </w:rPr>
      </w:pPr>
      <w:r w:rsidRPr="00686B3C">
        <w:rPr>
          <w:sz w:val="27"/>
          <w:szCs w:val="27"/>
        </w:rPr>
        <w:t>Общество состоит на учете в отделении Фонда пенсионного и социального страхования Российской Федерации по Ханты-Мансийскому автономному округу – Югре в качестве плательщика страховых взносов, производящего выплаты и иные вознаграждений физическим лицам.</w:t>
      </w:r>
    </w:p>
    <w:p w:rsidR="00F77536" w:rsidRPr="00686B3C" w:rsidP="00F77536">
      <w:pPr>
        <w:ind w:firstLine="708"/>
        <w:jc w:val="both"/>
        <w:rPr>
          <w:sz w:val="27"/>
          <w:szCs w:val="27"/>
        </w:rPr>
      </w:pPr>
      <w:r w:rsidRPr="00686B3C">
        <w:rPr>
          <w:sz w:val="27"/>
          <w:szCs w:val="27"/>
        </w:rPr>
        <w:t>В соответствии со ст. 15 Федерального закона от 01.04.1996 № 27-ФЗ "Об индивидуальном (персонифицированном) учете в системе обязательного пенсионного страхования" страхователь обязан в установленный срок представлять органам Пенсионного фонда РФ сведения о застрахованных лицах, определенные названным Федеральным законом.</w:t>
      </w:r>
    </w:p>
    <w:p w:rsidR="00F77536" w:rsidRPr="00686B3C" w:rsidP="00F77536">
      <w:pPr>
        <w:ind w:firstLine="708"/>
        <w:jc w:val="both"/>
        <w:rPr>
          <w:sz w:val="27"/>
          <w:szCs w:val="27"/>
        </w:rPr>
      </w:pPr>
      <w:r w:rsidRPr="00686B3C">
        <w:rPr>
          <w:sz w:val="27"/>
          <w:szCs w:val="27"/>
        </w:rPr>
        <w:t>На основании п. 5 п. 2 ст. 11 Федерального закона от 01.04.1996 № 27-ФЗ "Об индивидуальном (персонифицированном) учете в системе обязательного пенсионного страхования", страхователь представляет о каждом работающем у него лице (включая лиц, заключивших договоры гражданско-правового характера, предметом которых является выполнение работ (оказание услуг),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основе) следующие сведения и документы: дату заключения, дату прекращения и иные реквизиты договора гражданско-правового характера о выполнении работ (об оказании услуг), договора авторского заказа, договора об отчуждении исключительного права на произведения науки, литературы, искусства, издательского лицензионного договора, лицензионного договора о предоставлении права использования произведения науки, литературы, искусства, в том числе договора о передаче полномочий по управлению правами, заключенного с организацией по управлению правами на коллективной основе, на вознаграждение по которым в соответствии с законодательством Российской Федерации о налогах и сборах начисляются страховые взносы, и периоды выполнения работ (оказания услуг) по таким договорам.</w:t>
      </w:r>
    </w:p>
    <w:p w:rsidR="00F77536" w:rsidRPr="00686B3C" w:rsidP="00F77536">
      <w:pPr>
        <w:ind w:firstLine="708"/>
        <w:jc w:val="both"/>
        <w:rPr>
          <w:sz w:val="27"/>
          <w:szCs w:val="27"/>
        </w:rPr>
      </w:pPr>
      <w:r w:rsidRPr="00686B3C">
        <w:rPr>
          <w:sz w:val="27"/>
          <w:szCs w:val="27"/>
        </w:rPr>
        <w:t xml:space="preserve">Согласно п. 6 ст. 11 Федерального закона от 01.04.1996 № 27-ФЗ "Об индивидуальном (персонифицированном) учете в системе обязательного пенсионного страхования", сведения, указанные в подпункте 5 пункта 2 настоящей статьи, представляются не позднее рабочего дня, следующего за днем заключения с застрахованным лицом соответствующего договора, а в случае </w:t>
      </w:r>
      <w:r w:rsidRPr="00686B3C">
        <w:rPr>
          <w:sz w:val="27"/>
          <w:szCs w:val="27"/>
        </w:rPr>
        <w:t>прекращения договора не позднее рабочего дня, следующего за днем его прекращения.</w:t>
      </w:r>
    </w:p>
    <w:p w:rsidR="00F77536" w:rsidRPr="00686B3C" w:rsidP="00F77536">
      <w:pPr>
        <w:ind w:firstLine="708"/>
        <w:jc w:val="both"/>
        <w:rPr>
          <w:sz w:val="27"/>
          <w:szCs w:val="27"/>
        </w:rPr>
      </w:pPr>
      <w:r w:rsidRPr="00686B3C">
        <w:rPr>
          <w:sz w:val="27"/>
          <w:szCs w:val="27"/>
        </w:rPr>
        <w:t xml:space="preserve">Нарушение в установленный законодательством РФ об индивидуальном (персонифицированном) учете в системе обязательного пенсионного страхования сроков либо отказ от представления в органы Пенсионного фонда РФ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страхования, а равно представление таких сведений в неполном объеме или в искаженном виде, влечет административную ответственность должностных лиц, предусмотренную ч. 1 </w:t>
      </w:r>
      <w:r w:rsidRPr="00686B3C">
        <w:rPr>
          <w:iCs/>
          <w:sz w:val="27"/>
          <w:szCs w:val="27"/>
        </w:rPr>
        <w:t>ст</w:t>
      </w:r>
      <w:r w:rsidRPr="00686B3C">
        <w:rPr>
          <w:sz w:val="27"/>
          <w:szCs w:val="27"/>
        </w:rPr>
        <w:t xml:space="preserve">. </w:t>
      </w:r>
      <w:r w:rsidRPr="00686B3C">
        <w:rPr>
          <w:iCs/>
          <w:sz w:val="27"/>
          <w:szCs w:val="27"/>
        </w:rPr>
        <w:t>15</w:t>
      </w:r>
      <w:r w:rsidRPr="00686B3C">
        <w:rPr>
          <w:sz w:val="27"/>
          <w:szCs w:val="27"/>
        </w:rPr>
        <w:t>.</w:t>
      </w:r>
      <w:r w:rsidRPr="00686B3C">
        <w:rPr>
          <w:iCs/>
          <w:sz w:val="27"/>
          <w:szCs w:val="27"/>
        </w:rPr>
        <w:t>33</w:t>
      </w:r>
      <w:r w:rsidRPr="00686B3C">
        <w:rPr>
          <w:sz w:val="27"/>
          <w:szCs w:val="27"/>
        </w:rPr>
        <w:t>.</w:t>
      </w:r>
      <w:r w:rsidRPr="00686B3C">
        <w:rPr>
          <w:iCs/>
          <w:sz w:val="27"/>
          <w:szCs w:val="27"/>
        </w:rPr>
        <w:t>2</w:t>
      </w:r>
      <w:r w:rsidRPr="00686B3C">
        <w:rPr>
          <w:sz w:val="27"/>
          <w:szCs w:val="27"/>
        </w:rPr>
        <w:t xml:space="preserve"> КоАП РФ.</w:t>
      </w:r>
    </w:p>
    <w:p w:rsidR="00F77536" w:rsidRPr="00686B3C" w:rsidP="00F77536">
      <w:pPr>
        <w:ind w:firstLine="708"/>
        <w:jc w:val="both"/>
        <w:rPr>
          <w:sz w:val="27"/>
          <w:szCs w:val="27"/>
        </w:rPr>
      </w:pPr>
      <w:r w:rsidRPr="00686B3C">
        <w:rPr>
          <w:sz w:val="27"/>
          <w:szCs w:val="27"/>
        </w:rPr>
        <w:t xml:space="preserve">Из материалов дела об административном правонарушении усматривается, что </w:t>
      </w:r>
      <w:r w:rsidR="00670567">
        <w:rPr>
          <w:color w:val="C00000"/>
          <w:sz w:val="27"/>
          <w:szCs w:val="27"/>
        </w:rPr>
        <w:t>Каребо</w:t>
      </w:r>
      <w:r w:rsidR="00670567">
        <w:rPr>
          <w:color w:val="C00000"/>
          <w:sz w:val="27"/>
          <w:szCs w:val="27"/>
        </w:rPr>
        <w:t xml:space="preserve"> Наталья Геннадьевна</w:t>
      </w:r>
      <w:r w:rsidRPr="00686B3C">
        <w:rPr>
          <w:sz w:val="27"/>
          <w:szCs w:val="27"/>
        </w:rPr>
        <w:t xml:space="preserve"> представил</w:t>
      </w:r>
      <w:r w:rsidR="00670567">
        <w:rPr>
          <w:sz w:val="27"/>
          <w:szCs w:val="27"/>
        </w:rPr>
        <w:t>а</w:t>
      </w:r>
      <w:r w:rsidRPr="00686B3C">
        <w:rPr>
          <w:sz w:val="27"/>
          <w:szCs w:val="27"/>
        </w:rPr>
        <w:t xml:space="preserve"> отчет по форме ЕФС-1 (Договор ГПХ) в нарушение установленных сроков только </w:t>
      </w:r>
      <w:r w:rsidR="00670567">
        <w:rPr>
          <w:color w:val="FF0000"/>
          <w:sz w:val="27"/>
          <w:szCs w:val="27"/>
        </w:rPr>
        <w:t>18.09</w:t>
      </w:r>
      <w:r w:rsidRPr="00686B3C">
        <w:rPr>
          <w:color w:val="FF0000"/>
          <w:sz w:val="27"/>
          <w:szCs w:val="27"/>
        </w:rPr>
        <w:t>.202</w:t>
      </w:r>
      <w:r w:rsidR="00670567">
        <w:rPr>
          <w:color w:val="FF0000"/>
          <w:sz w:val="27"/>
          <w:szCs w:val="27"/>
        </w:rPr>
        <w:t>3</w:t>
      </w:r>
      <w:r w:rsidRPr="00686B3C">
        <w:rPr>
          <w:sz w:val="27"/>
          <w:szCs w:val="27"/>
        </w:rPr>
        <w:t>.</w:t>
      </w:r>
    </w:p>
    <w:p w:rsidR="00F77536" w:rsidRPr="00686B3C" w:rsidP="00F77536">
      <w:pPr>
        <w:ind w:firstLine="708"/>
        <w:jc w:val="both"/>
        <w:rPr>
          <w:sz w:val="27"/>
          <w:szCs w:val="27"/>
        </w:rPr>
      </w:pPr>
      <w:r w:rsidRPr="00686B3C">
        <w:rPr>
          <w:sz w:val="27"/>
          <w:szCs w:val="27"/>
        </w:rPr>
        <w:t>В соответствии со ст. 2.4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F77536" w:rsidRPr="00686B3C" w:rsidP="00F77536">
      <w:pPr>
        <w:ind w:firstLine="708"/>
        <w:jc w:val="both"/>
        <w:rPr>
          <w:sz w:val="27"/>
          <w:szCs w:val="27"/>
        </w:rPr>
      </w:pPr>
      <w:r w:rsidRPr="00686B3C">
        <w:rPr>
          <w:sz w:val="27"/>
          <w:szCs w:val="27"/>
        </w:rPr>
        <w:t>Примечанием к указанной статье установлено, что под должностным лицом следует понимать в том числе, совершивших административные правонарушения в связи с выполнением организационно-распорядительных или административно-хозяйственных функций руководителей и других работников организаций.</w:t>
      </w:r>
    </w:p>
    <w:p w:rsidR="00F77536" w:rsidRPr="00686B3C" w:rsidP="00F77536">
      <w:pPr>
        <w:ind w:firstLine="708"/>
        <w:jc w:val="both"/>
        <w:rPr>
          <w:sz w:val="27"/>
          <w:szCs w:val="27"/>
        </w:rPr>
      </w:pPr>
      <w:r w:rsidRPr="00686B3C">
        <w:rPr>
          <w:sz w:val="27"/>
          <w:szCs w:val="27"/>
        </w:rPr>
        <w:t>Таким образом, субъектом ответственности по данной статье является, должностное лицо, выполняющее организационно-распорядительные или административно-хозяйственные функции, и в чьи непосредственные обязанности входит формирование и направление указанного вида отчетности.</w:t>
      </w:r>
    </w:p>
    <w:p w:rsidR="00F77536" w:rsidRPr="00686B3C" w:rsidP="00F77536">
      <w:pPr>
        <w:ind w:firstLine="708"/>
        <w:jc w:val="both"/>
        <w:rPr>
          <w:sz w:val="27"/>
          <w:szCs w:val="27"/>
        </w:rPr>
      </w:pPr>
      <w:r w:rsidRPr="00686B3C">
        <w:rPr>
          <w:sz w:val="27"/>
          <w:szCs w:val="27"/>
        </w:rPr>
        <w:t xml:space="preserve">Приказом общества от </w:t>
      </w:r>
      <w:r w:rsidRPr="00686B3C">
        <w:rPr>
          <w:color w:val="FF0000"/>
          <w:sz w:val="27"/>
          <w:szCs w:val="27"/>
        </w:rPr>
        <w:t>0</w:t>
      </w:r>
      <w:r w:rsidR="00670567">
        <w:rPr>
          <w:color w:val="FF0000"/>
          <w:sz w:val="27"/>
          <w:szCs w:val="27"/>
        </w:rPr>
        <w:t>9</w:t>
      </w:r>
      <w:r w:rsidRPr="00686B3C">
        <w:rPr>
          <w:color w:val="FF0000"/>
          <w:sz w:val="27"/>
          <w:szCs w:val="27"/>
        </w:rPr>
        <w:t>.</w:t>
      </w:r>
      <w:r w:rsidR="00670567">
        <w:rPr>
          <w:color w:val="FF0000"/>
          <w:sz w:val="27"/>
          <w:szCs w:val="27"/>
        </w:rPr>
        <w:t>01</w:t>
      </w:r>
      <w:r w:rsidRPr="00686B3C">
        <w:rPr>
          <w:color w:val="FF0000"/>
          <w:sz w:val="27"/>
          <w:szCs w:val="27"/>
        </w:rPr>
        <w:t>.202</w:t>
      </w:r>
      <w:r w:rsidR="00670567">
        <w:rPr>
          <w:color w:val="FF0000"/>
          <w:sz w:val="27"/>
          <w:szCs w:val="27"/>
        </w:rPr>
        <w:t>3</w:t>
      </w:r>
      <w:r w:rsidRPr="00686B3C">
        <w:rPr>
          <w:color w:val="FF0000"/>
          <w:sz w:val="27"/>
          <w:szCs w:val="27"/>
        </w:rPr>
        <w:t xml:space="preserve"> № </w:t>
      </w:r>
      <w:r w:rsidR="00670567">
        <w:rPr>
          <w:color w:val="FF0000"/>
          <w:sz w:val="27"/>
          <w:szCs w:val="27"/>
        </w:rPr>
        <w:t>1/1</w:t>
      </w:r>
      <w:r w:rsidRPr="00686B3C">
        <w:rPr>
          <w:sz w:val="27"/>
          <w:szCs w:val="27"/>
        </w:rPr>
        <w:t xml:space="preserve"> на должностное лицо - </w:t>
      </w:r>
      <w:r w:rsidR="00670567">
        <w:rPr>
          <w:color w:val="FF0000"/>
          <w:sz w:val="27"/>
          <w:szCs w:val="27"/>
        </w:rPr>
        <w:t>начальника отдела по работе с персоналом общества с ограниченной ответственностью "ЛЭП-</w:t>
      </w:r>
      <w:r w:rsidR="00670567">
        <w:rPr>
          <w:color w:val="FF0000"/>
          <w:sz w:val="27"/>
          <w:szCs w:val="27"/>
        </w:rPr>
        <w:t>Энергосервис</w:t>
      </w:r>
      <w:r w:rsidR="00670567">
        <w:rPr>
          <w:color w:val="FF0000"/>
          <w:sz w:val="27"/>
          <w:szCs w:val="27"/>
        </w:rPr>
        <w:t>"</w:t>
      </w:r>
      <w:r w:rsidRPr="00686B3C">
        <w:rPr>
          <w:color w:val="FF0000"/>
          <w:sz w:val="27"/>
          <w:szCs w:val="27"/>
        </w:rPr>
        <w:t xml:space="preserve"> </w:t>
      </w:r>
      <w:r w:rsidR="00670567">
        <w:rPr>
          <w:color w:val="FF0000"/>
          <w:sz w:val="27"/>
          <w:szCs w:val="27"/>
        </w:rPr>
        <w:t>Каребо</w:t>
      </w:r>
      <w:r w:rsidR="00670567">
        <w:rPr>
          <w:color w:val="FF0000"/>
          <w:sz w:val="27"/>
          <w:szCs w:val="27"/>
        </w:rPr>
        <w:t xml:space="preserve"> Наталью Геннадьевну</w:t>
      </w:r>
      <w:r w:rsidRPr="00686B3C" w:rsidR="001B2A4F">
        <w:rPr>
          <w:color w:val="FF0000"/>
          <w:sz w:val="27"/>
          <w:szCs w:val="27"/>
        </w:rPr>
        <w:t xml:space="preserve"> назначен</w:t>
      </w:r>
      <w:r w:rsidR="00670567">
        <w:rPr>
          <w:color w:val="FF0000"/>
          <w:sz w:val="27"/>
          <w:szCs w:val="27"/>
        </w:rPr>
        <w:t>а</w:t>
      </w:r>
      <w:r w:rsidRPr="00686B3C" w:rsidR="001B2A4F">
        <w:rPr>
          <w:color w:val="FF0000"/>
          <w:sz w:val="27"/>
          <w:szCs w:val="27"/>
        </w:rPr>
        <w:t xml:space="preserve"> ответственным за сдачу отчета </w:t>
      </w:r>
      <w:r w:rsidRPr="00686B3C" w:rsidR="001A6259">
        <w:rPr>
          <w:color w:val="FF0000"/>
          <w:sz w:val="27"/>
          <w:szCs w:val="27"/>
        </w:rPr>
        <w:t xml:space="preserve">по форме </w:t>
      </w:r>
      <w:r w:rsidRPr="00686B3C" w:rsidR="001B2A4F">
        <w:rPr>
          <w:color w:val="FF0000"/>
          <w:sz w:val="27"/>
          <w:szCs w:val="27"/>
        </w:rPr>
        <w:t>ЕФС-1</w:t>
      </w:r>
      <w:r w:rsidRPr="00686B3C" w:rsidR="001A6259">
        <w:rPr>
          <w:sz w:val="27"/>
          <w:szCs w:val="27"/>
        </w:rPr>
        <w:t>, организационно-распорядительные функции привлекаемого лица также закреплены в должностной инструкции.</w:t>
      </w:r>
    </w:p>
    <w:p w:rsidR="00F77536" w:rsidRPr="00686B3C" w:rsidP="00F77536">
      <w:pPr>
        <w:ind w:firstLine="708"/>
        <w:jc w:val="both"/>
        <w:rPr>
          <w:sz w:val="27"/>
          <w:szCs w:val="27"/>
        </w:rPr>
      </w:pPr>
      <w:r w:rsidRPr="00686B3C">
        <w:rPr>
          <w:sz w:val="27"/>
          <w:szCs w:val="27"/>
        </w:rPr>
        <w:t xml:space="preserve">Изучив представленные материалы дела, суд считает, что вина              должностного лица </w:t>
      </w:r>
      <w:r w:rsidR="00670567">
        <w:rPr>
          <w:color w:val="FF0000"/>
          <w:sz w:val="27"/>
          <w:szCs w:val="27"/>
        </w:rPr>
        <w:t>Каребо</w:t>
      </w:r>
      <w:r w:rsidR="00670567">
        <w:rPr>
          <w:color w:val="FF0000"/>
          <w:sz w:val="27"/>
          <w:szCs w:val="27"/>
        </w:rPr>
        <w:t xml:space="preserve"> Натальи Геннадьевны</w:t>
      </w:r>
      <w:r w:rsidRPr="00686B3C">
        <w:rPr>
          <w:sz w:val="27"/>
          <w:szCs w:val="27"/>
        </w:rPr>
        <w:t xml:space="preserve">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F77536" w:rsidRPr="00686B3C" w:rsidP="00F77536">
      <w:pPr>
        <w:ind w:firstLine="708"/>
        <w:jc w:val="both"/>
        <w:rPr>
          <w:sz w:val="27"/>
          <w:szCs w:val="27"/>
        </w:rPr>
      </w:pPr>
      <w:r w:rsidRPr="00686B3C">
        <w:rPr>
          <w:sz w:val="27"/>
          <w:szCs w:val="27"/>
        </w:rPr>
        <w:t xml:space="preserve">- протоколом об административном правонарушении № </w:t>
      </w:r>
      <w:r w:rsidR="00670567">
        <w:rPr>
          <w:sz w:val="27"/>
          <w:szCs w:val="27"/>
        </w:rPr>
        <w:t>11720/2023 от 27.11.2023</w:t>
      </w:r>
      <w:r w:rsidRPr="00686B3C">
        <w:rPr>
          <w:sz w:val="27"/>
          <w:szCs w:val="27"/>
        </w:rPr>
        <w:t>, в котором изложены обстоятельства совершения правонарушения;</w:t>
      </w:r>
    </w:p>
    <w:p w:rsidR="00F77536" w:rsidRPr="00686B3C" w:rsidP="00F77536">
      <w:pPr>
        <w:ind w:firstLine="708"/>
        <w:jc w:val="both"/>
        <w:rPr>
          <w:sz w:val="27"/>
          <w:szCs w:val="27"/>
        </w:rPr>
      </w:pPr>
      <w:r w:rsidRPr="00686B3C">
        <w:rPr>
          <w:sz w:val="27"/>
          <w:szCs w:val="27"/>
        </w:rPr>
        <w:t xml:space="preserve">- копией акта о выявлении правонарушения в сфере законодательства РФ об индивидуальном (персонифицированном) учете системе обязательного пенсионного страхования с приложением, из которого следует, что должностное лицо </w:t>
      </w:r>
      <w:r w:rsidR="00670567">
        <w:rPr>
          <w:sz w:val="27"/>
          <w:szCs w:val="27"/>
        </w:rPr>
        <w:t>Каребо</w:t>
      </w:r>
      <w:r w:rsidR="00670567">
        <w:rPr>
          <w:sz w:val="27"/>
          <w:szCs w:val="27"/>
        </w:rPr>
        <w:t xml:space="preserve"> Наталья Геннадьевна</w:t>
      </w:r>
      <w:r w:rsidRPr="00686B3C">
        <w:rPr>
          <w:sz w:val="27"/>
          <w:szCs w:val="27"/>
        </w:rPr>
        <w:t xml:space="preserve"> предоставил</w:t>
      </w:r>
      <w:r w:rsidR="00B53F7D">
        <w:rPr>
          <w:sz w:val="27"/>
          <w:szCs w:val="27"/>
        </w:rPr>
        <w:t>а</w:t>
      </w:r>
      <w:r w:rsidRPr="00686B3C">
        <w:rPr>
          <w:sz w:val="27"/>
          <w:szCs w:val="27"/>
        </w:rPr>
        <w:t xml:space="preserve"> отчет по форме ЕФС-1 с нарушением установленного срока; </w:t>
      </w:r>
    </w:p>
    <w:p w:rsidR="00F77536" w:rsidRPr="00686B3C" w:rsidP="00F77536">
      <w:pPr>
        <w:ind w:firstLine="708"/>
        <w:jc w:val="both"/>
        <w:rPr>
          <w:sz w:val="27"/>
          <w:szCs w:val="27"/>
        </w:rPr>
      </w:pPr>
      <w:r w:rsidRPr="00686B3C">
        <w:rPr>
          <w:sz w:val="27"/>
          <w:szCs w:val="27"/>
        </w:rPr>
        <w:t xml:space="preserve">- копией отчета по форме ЕФС-1 с квитанцией о регистрации; </w:t>
      </w:r>
    </w:p>
    <w:p w:rsidR="00F77536" w:rsidRPr="00686B3C" w:rsidP="00F77536">
      <w:pPr>
        <w:ind w:firstLine="708"/>
        <w:jc w:val="both"/>
        <w:rPr>
          <w:sz w:val="27"/>
          <w:szCs w:val="27"/>
        </w:rPr>
      </w:pPr>
      <w:r w:rsidRPr="00686B3C">
        <w:rPr>
          <w:sz w:val="27"/>
          <w:szCs w:val="27"/>
        </w:rPr>
        <w:t xml:space="preserve">- </w:t>
      </w:r>
      <w:r w:rsidRPr="00686B3C" w:rsidR="001A6259">
        <w:rPr>
          <w:sz w:val="27"/>
          <w:szCs w:val="27"/>
        </w:rPr>
        <w:t>копией приказа о назначении ответственного лица за сдачу отчета по форме ЕФС-1</w:t>
      </w:r>
      <w:r w:rsidRPr="00686B3C">
        <w:rPr>
          <w:sz w:val="27"/>
          <w:szCs w:val="27"/>
        </w:rPr>
        <w:t>;</w:t>
      </w:r>
    </w:p>
    <w:p w:rsidR="001A6259" w:rsidRPr="00686B3C" w:rsidP="00F77536">
      <w:pPr>
        <w:ind w:firstLine="708"/>
        <w:jc w:val="both"/>
        <w:rPr>
          <w:sz w:val="27"/>
          <w:szCs w:val="27"/>
        </w:rPr>
      </w:pPr>
      <w:r w:rsidRPr="00686B3C">
        <w:rPr>
          <w:sz w:val="27"/>
          <w:szCs w:val="27"/>
        </w:rPr>
        <w:t>- копией должностной инструкции;</w:t>
      </w:r>
    </w:p>
    <w:p w:rsidR="00F77536" w:rsidRPr="00686B3C" w:rsidP="00F77536">
      <w:pPr>
        <w:ind w:firstLine="708"/>
        <w:jc w:val="both"/>
        <w:rPr>
          <w:sz w:val="27"/>
          <w:szCs w:val="27"/>
        </w:rPr>
      </w:pPr>
      <w:r w:rsidRPr="00686B3C">
        <w:rPr>
          <w:sz w:val="27"/>
          <w:szCs w:val="27"/>
        </w:rPr>
        <w:t>- и другими материалами дела.</w:t>
      </w:r>
    </w:p>
    <w:p w:rsidR="00F77536" w:rsidRPr="00686B3C" w:rsidP="00F77536">
      <w:pPr>
        <w:ind w:firstLine="708"/>
        <w:jc w:val="both"/>
        <w:rPr>
          <w:sz w:val="27"/>
          <w:szCs w:val="27"/>
        </w:rPr>
      </w:pPr>
      <w:r w:rsidRPr="00686B3C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F77536" w:rsidRPr="00686B3C" w:rsidP="00F77536">
      <w:pPr>
        <w:ind w:firstLine="708"/>
        <w:jc w:val="both"/>
        <w:rPr>
          <w:sz w:val="27"/>
          <w:szCs w:val="27"/>
        </w:rPr>
      </w:pPr>
      <w:r w:rsidRPr="00686B3C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F77536" w:rsidRPr="00686B3C" w:rsidP="00F77536">
      <w:pPr>
        <w:ind w:firstLine="708"/>
        <w:jc w:val="both"/>
        <w:rPr>
          <w:sz w:val="27"/>
          <w:szCs w:val="27"/>
        </w:rPr>
      </w:pPr>
      <w:r w:rsidRPr="00686B3C">
        <w:rPr>
          <w:sz w:val="27"/>
          <w:szCs w:val="27"/>
        </w:rPr>
        <w:t xml:space="preserve">Действия должностного лица – </w:t>
      </w:r>
      <w:r w:rsidR="00670567">
        <w:rPr>
          <w:color w:val="C00000"/>
          <w:sz w:val="27"/>
          <w:szCs w:val="27"/>
        </w:rPr>
        <w:t>начальника отдела по работе с персоналом общества с ограниченной ответственностью "ЛЭП-</w:t>
      </w:r>
      <w:r w:rsidR="00670567">
        <w:rPr>
          <w:color w:val="C00000"/>
          <w:sz w:val="27"/>
          <w:szCs w:val="27"/>
        </w:rPr>
        <w:t>Энергосервис</w:t>
      </w:r>
      <w:r w:rsidR="00670567">
        <w:rPr>
          <w:color w:val="C00000"/>
          <w:sz w:val="27"/>
          <w:szCs w:val="27"/>
        </w:rPr>
        <w:t>"</w:t>
      </w:r>
      <w:r w:rsidRPr="00686B3C">
        <w:rPr>
          <w:color w:val="C00000"/>
          <w:sz w:val="27"/>
          <w:szCs w:val="27"/>
        </w:rPr>
        <w:t xml:space="preserve"> </w:t>
      </w:r>
      <w:r w:rsidR="00670567">
        <w:rPr>
          <w:color w:val="C00000"/>
          <w:sz w:val="27"/>
          <w:szCs w:val="27"/>
        </w:rPr>
        <w:t>Каребо</w:t>
      </w:r>
      <w:r w:rsidR="00B53F7D">
        <w:rPr>
          <w:color w:val="C00000"/>
          <w:sz w:val="27"/>
          <w:szCs w:val="27"/>
        </w:rPr>
        <w:t xml:space="preserve"> Натальи</w:t>
      </w:r>
      <w:r w:rsidR="00670567">
        <w:rPr>
          <w:color w:val="C00000"/>
          <w:sz w:val="27"/>
          <w:szCs w:val="27"/>
        </w:rPr>
        <w:t xml:space="preserve"> Геннадьевн</w:t>
      </w:r>
      <w:r w:rsidR="00B53F7D">
        <w:rPr>
          <w:color w:val="C00000"/>
          <w:sz w:val="27"/>
          <w:szCs w:val="27"/>
        </w:rPr>
        <w:t>ы</w:t>
      </w:r>
      <w:r w:rsidRPr="00686B3C">
        <w:rPr>
          <w:sz w:val="27"/>
          <w:szCs w:val="27"/>
        </w:rPr>
        <w:t xml:space="preserve"> мировой судья квалифицирует по ч. 1 ст. 15.33.2 КоАП РФ.</w:t>
      </w:r>
    </w:p>
    <w:p w:rsidR="00F77536" w:rsidRPr="00686B3C" w:rsidP="00F77536">
      <w:pPr>
        <w:ind w:firstLine="708"/>
        <w:jc w:val="both"/>
        <w:rPr>
          <w:sz w:val="27"/>
          <w:szCs w:val="27"/>
        </w:rPr>
      </w:pPr>
      <w:r w:rsidRPr="00686B3C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F77536" w:rsidRPr="00686B3C" w:rsidP="00F77536">
      <w:pPr>
        <w:ind w:firstLine="708"/>
        <w:jc w:val="both"/>
        <w:rPr>
          <w:sz w:val="27"/>
          <w:szCs w:val="27"/>
        </w:rPr>
      </w:pPr>
      <w:r w:rsidRPr="00686B3C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F77536" w:rsidRPr="00686B3C" w:rsidP="00F77536">
      <w:pPr>
        <w:ind w:firstLine="708"/>
        <w:jc w:val="both"/>
        <w:rPr>
          <w:color w:val="FF0000"/>
          <w:sz w:val="27"/>
          <w:szCs w:val="27"/>
        </w:rPr>
      </w:pPr>
      <w:r w:rsidRPr="00B53F7D">
        <w:rPr>
          <w:color w:val="FF0000"/>
          <w:sz w:val="27"/>
          <w:szCs w:val="27"/>
        </w:rPr>
        <w:t>Обстоятельств, смягчающих административную ответственность, предусмотренных ст. 4.2 КоАП РФ судом не установлено.</w:t>
      </w:r>
    </w:p>
    <w:p w:rsidR="00F77536" w:rsidRPr="00686B3C" w:rsidP="00F77536">
      <w:pPr>
        <w:ind w:firstLine="708"/>
        <w:jc w:val="both"/>
        <w:rPr>
          <w:sz w:val="27"/>
          <w:szCs w:val="27"/>
        </w:rPr>
      </w:pPr>
      <w:r w:rsidRPr="00686B3C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686B3C">
        <w:rPr>
          <w:bCs/>
          <w:sz w:val="27"/>
          <w:szCs w:val="27"/>
        </w:rPr>
        <w:t>уд не усматривает</w:t>
      </w:r>
      <w:r w:rsidRPr="00686B3C">
        <w:rPr>
          <w:sz w:val="27"/>
          <w:szCs w:val="27"/>
        </w:rPr>
        <w:t>.</w:t>
      </w:r>
    </w:p>
    <w:p w:rsidR="001A6259" w:rsidRPr="00686B3C" w:rsidP="00F77536">
      <w:pPr>
        <w:ind w:firstLine="708"/>
        <w:jc w:val="both"/>
        <w:rPr>
          <w:sz w:val="27"/>
          <w:szCs w:val="27"/>
        </w:rPr>
      </w:pPr>
      <w:r w:rsidRPr="00686B3C">
        <w:rPr>
          <w:iCs/>
          <w:sz w:val="27"/>
          <w:szCs w:val="27"/>
        </w:rPr>
        <w:t>Оснований</w:t>
      </w:r>
      <w:r w:rsidRPr="00686B3C">
        <w:rPr>
          <w:sz w:val="27"/>
          <w:szCs w:val="27"/>
        </w:rPr>
        <w:t xml:space="preserve">, позволяющих признать </w:t>
      </w:r>
      <w:r w:rsidRPr="00686B3C">
        <w:rPr>
          <w:iCs/>
          <w:sz w:val="27"/>
          <w:szCs w:val="27"/>
        </w:rPr>
        <w:t>малозначительным</w:t>
      </w:r>
      <w:r w:rsidRPr="00686B3C">
        <w:rPr>
          <w:sz w:val="27"/>
          <w:szCs w:val="27"/>
        </w:rPr>
        <w:t xml:space="preserve"> правонарушение </w:t>
      </w:r>
      <w:r w:rsidRPr="00686B3C">
        <w:rPr>
          <w:iCs/>
          <w:sz w:val="27"/>
          <w:szCs w:val="27"/>
        </w:rPr>
        <w:t>отсутствуют</w:t>
      </w:r>
      <w:r w:rsidRPr="00686B3C">
        <w:rPr>
          <w:sz w:val="27"/>
          <w:szCs w:val="27"/>
        </w:rPr>
        <w:t>, поскольку в данном случае, учитывая формальность состава административного правонарушения, существенная угроза охраняемым общественным отношениям заключается не в наступлении каких-либо материальных последствий правонарушения, а в игнорировании должностным лицом требований страхового законодательства Российской Федерации и невыполнении своих публично-правовых обязанностей, предусмотренных законодателем в целях совершенствования порядка исчисления и уплаты (перечисления) страховых взносов и укрепление платежной дисциплины при осуществлении расчетов.</w:t>
      </w:r>
    </w:p>
    <w:p w:rsidR="001A6259" w:rsidRPr="00686B3C" w:rsidP="00F77536">
      <w:pPr>
        <w:ind w:firstLine="708"/>
        <w:jc w:val="both"/>
        <w:rPr>
          <w:sz w:val="27"/>
          <w:szCs w:val="27"/>
        </w:rPr>
      </w:pPr>
      <w:r w:rsidRPr="00686B3C">
        <w:rPr>
          <w:sz w:val="27"/>
          <w:szCs w:val="27"/>
        </w:rPr>
        <w:t xml:space="preserve">При этом согласно положениям ч. 2 ст. 3.4 КоАП РФ определено, что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</w:t>
      </w:r>
      <w:r w:rsidRPr="00686B3C">
        <w:rPr>
          <w:iCs/>
          <w:sz w:val="27"/>
          <w:szCs w:val="27"/>
        </w:rPr>
        <w:t>отсутствии</w:t>
      </w:r>
      <w:r w:rsidRPr="00686B3C">
        <w:rPr>
          <w:sz w:val="27"/>
          <w:szCs w:val="27"/>
        </w:rPr>
        <w:t xml:space="preserve"> имущественного ущерба.</w:t>
      </w:r>
    </w:p>
    <w:p w:rsidR="001A6259" w:rsidRPr="00686B3C" w:rsidP="00F77536">
      <w:pPr>
        <w:ind w:firstLine="708"/>
        <w:jc w:val="both"/>
        <w:rPr>
          <w:sz w:val="27"/>
          <w:szCs w:val="27"/>
        </w:rPr>
      </w:pPr>
      <w:r w:rsidRPr="00686B3C">
        <w:rPr>
          <w:sz w:val="27"/>
          <w:szCs w:val="27"/>
        </w:rPr>
        <w:t xml:space="preserve">В тоже время ч. 1 ст. 4.1.1 Кодекса Российской Федерации об административных правонарушениях предусмотрена возможность замены административного наказания в виде административного штрафа предупреждением </w:t>
      </w:r>
      <w:r w:rsidRPr="00686B3C">
        <w:rPr>
          <w:iCs/>
          <w:sz w:val="27"/>
          <w:szCs w:val="27"/>
        </w:rPr>
        <w:t>субъектам</w:t>
      </w:r>
      <w:r w:rsidRPr="00686B3C">
        <w:rPr>
          <w:sz w:val="27"/>
          <w:szCs w:val="27"/>
        </w:rPr>
        <w:t xml:space="preserve"> </w:t>
      </w:r>
      <w:r w:rsidRPr="00686B3C">
        <w:rPr>
          <w:iCs/>
          <w:sz w:val="27"/>
          <w:szCs w:val="27"/>
        </w:rPr>
        <w:t>малого</w:t>
      </w:r>
      <w:r w:rsidRPr="00686B3C">
        <w:rPr>
          <w:sz w:val="27"/>
          <w:szCs w:val="27"/>
        </w:rPr>
        <w:t xml:space="preserve"> и среднего </w:t>
      </w:r>
      <w:r w:rsidRPr="00686B3C">
        <w:rPr>
          <w:iCs/>
          <w:sz w:val="27"/>
          <w:szCs w:val="27"/>
        </w:rPr>
        <w:t>предпринимательства</w:t>
      </w:r>
      <w:r w:rsidRPr="00686B3C">
        <w:rPr>
          <w:sz w:val="27"/>
          <w:szCs w:val="27"/>
        </w:rPr>
        <w:t xml:space="preserve"> лицам, осуществляющим предпринимательскую деятельность без образования юридического лица, и юридическим лицам, а также их работникам за впервые совершенное административное правонарушение, выявленное в ходе осуществления государственного контроля (надзора), муниципального контроля, </w:t>
      </w:r>
      <w:r w:rsidRPr="00686B3C">
        <w:rPr>
          <w:sz w:val="27"/>
          <w:szCs w:val="27"/>
        </w:rPr>
        <w:t>в случаях, если назначение административного наказания в виде предупреждения не предусмотрено соответствующей статьей раздела II настоящего Кодекса.</w:t>
      </w:r>
    </w:p>
    <w:p w:rsidR="00F77536" w:rsidRPr="00686B3C" w:rsidP="00F77536">
      <w:pPr>
        <w:ind w:firstLine="708"/>
        <w:jc w:val="both"/>
        <w:rPr>
          <w:sz w:val="27"/>
          <w:szCs w:val="27"/>
        </w:rPr>
      </w:pPr>
      <w:r w:rsidRPr="00686B3C">
        <w:rPr>
          <w:sz w:val="27"/>
          <w:szCs w:val="27"/>
        </w:rPr>
        <w:t xml:space="preserve">При назначении наказания, суд учитывает характер совершенного административного правонарушения, личность виновного, </w:t>
      </w:r>
      <w:r w:rsidRPr="00686B3C" w:rsidR="00B53F7D">
        <w:rPr>
          <w:color w:val="FF0000"/>
          <w:sz w:val="27"/>
          <w:szCs w:val="27"/>
        </w:rPr>
        <w:t xml:space="preserve">отсутствие </w:t>
      </w:r>
      <w:r w:rsidRPr="00686B3C">
        <w:rPr>
          <w:color w:val="FF0000"/>
          <w:sz w:val="27"/>
          <w:szCs w:val="27"/>
        </w:rPr>
        <w:t>смягчающих и отягчающих обстоятельств</w:t>
      </w:r>
      <w:r w:rsidRPr="00686B3C">
        <w:rPr>
          <w:sz w:val="27"/>
          <w:szCs w:val="27"/>
        </w:rPr>
        <w:t>, а поэтому, руководствуясь нормами КоАП РФ, считает возможным назначить наказание в виде штрафа в минимальном размере, предусмотренном санкцией ч. 1 ст. 15.33.2 КоАП РФ.</w:t>
      </w:r>
    </w:p>
    <w:p w:rsidR="00F77536" w:rsidRPr="00686B3C" w:rsidP="00F77536">
      <w:pPr>
        <w:ind w:firstLine="708"/>
        <w:jc w:val="both"/>
        <w:rPr>
          <w:sz w:val="27"/>
          <w:szCs w:val="27"/>
        </w:rPr>
      </w:pPr>
      <w:r w:rsidRPr="00686B3C">
        <w:rPr>
          <w:sz w:val="27"/>
          <w:szCs w:val="27"/>
        </w:rPr>
        <w:t>На основании изложенного, руководствуясь ст. 3.4, ч. 1 ст. 29.10 Кодекса РФ об административных правонарушениях, мировой судья</w:t>
      </w:r>
    </w:p>
    <w:p w:rsidR="00F77536" w:rsidRPr="00686B3C" w:rsidP="00F77536">
      <w:pPr>
        <w:jc w:val="both"/>
        <w:rPr>
          <w:sz w:val="27"/>
          <w:szCs w:val="27"/>
        </w:rPr>
      </w:pPr>
    </w:p>
    <w:p w:rsidR="00F77536" w:rsidRPr="00686B3C" w:rsidP="00F77536">
      <w:pPr>
        <w:jc w:val="center"/>
        <w:rPr>
          <w:sz w:val="27"/>
          <w:szCs w:val="27"/>
        </w:rPr>
      </w:pPr>
      <w:r w:rsidRPr="00686B3C">
        <w:rPr>
          <w:sz w:val="27"/>
          <w:szCs w:val="27"/>
        </w:rPr>
        <w:t>ПОСТАНОВИЛ:</w:t>
      </w:r>
    </w:p>
    <w:p w:rsidR="00F77536" w:rsidRPr="00686B3C" w:rsidP="00F77536">
      <w:pPr>
        <w:jc w:val="both"/>
        <w:rPr>
          <w:sz w:val="27"/>
          <w:szCs w:val="27"/>
        </w:rPr>
      </w:pPr>
    </w:p>
    <w:p w:rsidR="00F77536" w:rsidRPr="00686B3C" w:rsidP="00F77536">
      <w:pPr>
        <w:ind w:firstLine="708"/>
        <w:jc w:val="both"/>
        <w:rPr>
          <w:sz w:val="27"/>
          <w:szCs w:val="27"/>
        </w:rPr>
      </w:pPr>
      <w:r w:rsidRPr="00686B3C">
        <w:rPr>
          <w:sz w:val="27"/>
          <w:szCs w:val="27"/>
        </w:rPr>
        <w:t xml:space="preserve">Должностное лицо – </w:t>
      </w:r>
      <w:r w:rsidR="00670567">
        <w:rPr>
          <w:color w:val="C00000"/>
          <w:sz w:val="27"/>
          <w:szCs w:val="27"/>
        </w:rPr>
        <w:t>начальника отдела по работе с персоналом общества с ограниченной ответственностью "ЛЭП-</w:t>
      </w:r>
      <w:r w:rsidR="00670567">
        <w:rPr>
          <w:color w:val="C00000"/>
          <w:sz w:val="27"/>
          <w:szCs w:val="27"/>
        </w:rPr>
        <w:t>Энергосервис</w:t>
      </w:r>
      <w:r w:rsidR="00670567">
        <w:rPr>
          <w:color w:val="C00000"/>
          <w:sz w:val="27"/>
          <w:szCs w:val="27"/>
        </w:rPr>
        <w:t>"</w:t>
      </w:r>
      <w:r w:rsidRPr="00686B3C">
        <w:rPr>
          <w:color w:val="C00000"/>
          <w:sz w:val="27"/>
          <w:szCs w:val="27"/>
        </w:rPr>
        <w:t xml:space="preserve"> </w:t>
      </w:r>
      <w:r w:rsidR="00B53F7D">
        <w:rPr>
          <w:color w:val="C00000"/>
          <w:sz w:val="27"/>
          <w:szCs w:val="27"/>
        </w:rPr>
        <w:t>Каребо</w:t>
      </w:r>
      <w:r w:rsidR="00B53F7D">
        <w:rPr>
          <w:color w:val="C00000"/>
          <w:sz w:val="27"/>
          <w:szCs w:val="27"/>
        </w:rPr>
        <w:t xml:space="preserve"> Наталью</w:t>
      </w:r>
      <w:r w:rsidR="00670567">
        <w:rPr>
          <w:color w:val="C00000"/>
          <w:sz w:val="27"/>
          <w:szCs w:val="27"/>
        </w:rPr>
        <w:t xml:space="preserve"> Геннадьевн</w:t>
      </w:r>
      <w:r w:rsidR="00B53F7D">
        <w:rPr>
          <w:color w:val="C00000"/>
          <w:sz w:val="27"/>
          <w:szCs w:val="27"/>
        </w:rPr>
        <w:t>у</w:t>
      </w:r>
      <w:r w:rsidRPr="00686B3C">
        <w:rPr>
          <w:sz w:val="27"/>
          <w:szCs w:val="27"/>
        </w:rPr>
        <w:t xml:space="preserve"> признать виновн</w:t>
      </w:r>
      <w:r w:rsidR="00B53F7D">
        <w:rPr>
          <w:sz w:val="27"/>
          <w:szCs w:val="27"/>
        </w:rPr>
        <w:t>ой</w:t>
      </w:r>
      <w:r w:rsidRPr="00686B3C">
        <w:rPr>
          <w:sz w:val="27"/>
          <w:szCs w:val="27"/>
        </w:rPr>
        <w:t xml:space="preserve"> в совершении административного правонарушения, предусмотренного ч. 1 ст. 15.33.2 КоАП РФ и назначить наказание в виде штрафа в размере 300 (трехсот) рублей.</w:t>
      </w:r>
    </w:p>
    <w:p w:rsidR="00F77536" w:rsidRPr="00686B3C" w:rsidP="00F77536">
      <w:pPr>
        <w:ind w:firstLine="708"/>
        <w:jc w:val="both"/>
        <w:rPr>
          <w:sz w:val="27"/>
          <w:szCs w:val="27"/>
        </w:rPr>
      </w:pPr>
      <w:r w:rsidRPr="00686B3C">
        <w:rPr>
          <w:sz w:val="27"/>
          <w:szCs w:val="27"/>
        </w:rPr>
        <w:t>Постановление может быть обжаловано в течение 10 суток со дня вручения или получения копии постановления в Сургутский городской суд через мирового судью судебного участка № 7 Сургутского судебного района города окружного значения Сургута Ханты-Мансийского автономного округа – Югры.</w:t>
      </w:r>
    </w:p>
    <w:p w:rsidR="00F77536" w:rsidRPr="00686B3C" w:rsidP="00F77536">
      <w:pPr>
        <w:jc w:val="both"/>
        <w:rPr>
          <w:sz w:val="27"/>
          <w:szCs w:val="27"/>
        </w:rPr>
      </w:pPr>
    </w:p>
    <w:p w:rsidR="00F77536" w:rsidRPr="00686B3C" w:rsidP="00F77536">
      <w:pPr>
        <w:jc w:val="both"/>
        <w:rPr>
          <w:sz w:val="27"/>
          <w:szCs w:val="27"/>
        </w:rPr>
      </w:pPr>
    </w:p>
    <w:p w:rsidR="00F77536" w:rsidRPr="00686B3C" w:rsidP="00F77536">
      <w:pPr>
        <w:jc w:val="both"/>
        <w:rPr>
          <w:sz w:val="27"/>
          <w:szCs w:val="27"/>
        </w:rPr>
      </w:pPr>
      <w:r w:rsidRPr="00686B3C">
        <w:rPr>
          <w:sz w:val="27"/>
          <w:szCs w:val="27"/>
        </w:rPr>
        <w:t>Мировой судья                                                                                      Е.Н. Конева</w:t>
      </w:r>
    </w:p>
    <w:p w:rsidR="00F77536" w:rsidRPr="00686B3C" w:rsidP="00F77536">
      <w:pPr>
        <w:jc w:val="both"/>
        <w:rPr>
          <w:sz w:val="27"/>
          <w:szCs w:val="27"/>
        </w:rPr>
      </w:pPr>
      <w:r w:rsidRPr="00686B3C">
        <w:rPr>
          <w:sz w:val="27"/>
          <w:szCs w:val="27"/>
        </w:rPr>
        <w:t xml:space="preserve">Копия верна </w:t>
      </w:r>
    </w:p>
    <w:p w:rsidR="00F77536" w:rsidRPr="00686B3C" w:rsidP="00F77536">
      <w:pPr>
        <w:jc w:val="both"/>
        <w:rPr>
          <w:sz w:val="27"/>
          <w:szCs w:val="27"/>
        </w:rPr>
      </w:pPr>
      <w:r w:rsidRPr="00686B3C">
        <w:rPr>
          <w:sz w:val="27"/>
          <w:szCs w:val="27"/>
        </w:rPr>
        <w:t>Мировой судья                                                                                      Е.Н. Конева</w:t>
      </w:r>
    </w:p>
    <w:p w:rsidR="00F77536" w:rsidRPr="00686B3C" w:rsidP="00F77536">
      <w:pPr>
        <w:jc w:val="both"/>
        <w:rPr>
          <w:sz w:val="27"/>
          <w:szCs w:val="27"/>
        </w:rPr>
      </w:pPr>
      <w:r>
        <w:rPr>
          <w:sz w:val="27"/>
          <w:szCs w:val="27"/>
        </w:rPr>
        <w:t>28.02.2024</w:t>
      </w:r>
    </w:p>
    <w:p w:rsidR="00F77536" w:rsidRPr="00686B3C" w:rsidP="00F77536">
      <w:pPr>
        <w:rPr>
          <w:sz w:val="27"/>
          <w:szCs w:val="27"/>
        </w:rPr>
      </w:pPr>
    </w:p>
    <w:p w:rsidR="00F77536" w:rsidP="00F77536">
      <w:pPr>
        <w:rPr>
          <w:sz w:val="28"/>
          <w:szCs w:val="28"/>
        </w:rPr>
      </w:pPr>
    </w:p>
    <w:p w:rsidR="00F77536" w:rsidP="00F77536">
      <w:pPr>
        <w:rPr>
          <w:sz w:val="22"/>
          <w:szCs w:val="22"/>
        </w:rPr>
      </w:pPr>
      <w:r>
        <w:rPr>
          <w:sz w:val="22"/>
          <w:szCs w:val="22"/>
          <w:lang w:val="x-none"/>
        </w:rPr>
        <w:t xml:space="preserve">Подлинный документ хранится в деле № </w:t>
      </w:r>
      <w:r w:rsidR="00670567">
        <w:t>05-0005/2607/2024</w:t>
      </w:r>
    </w:p>
    <w:p w:rsidR="00F77536" w:rsidP="00F77536">
      <w:pPr>
        <w:rPr>
          <w:sz w:val="28"/>
          <w:szCs w:val="28"/>
        </w:rPr>
      </w:pPr>
      <w:r>
        <w:rPr>
          <w:sz w:val="22"/>
          <w:szCs w:val="22"/>
          <w:lang w:val="x-none"/>
        </w:rPr>
        <w:t xml:space="preserve">Судебный акт не вступил в законную силу по состоянию на </w:t>
      </w:r>
      <w:r w:rsidR="00670567">
        <w:rPr>
          <w:sz w:val="22"/>
          <w:szCs w:val="22"/>
          <w:lang w:val="x-none"/>
        </w:rPr>
        <w:t>28.02.2024</w:t>
      </w:r>
    </w:p>
    <w:p w:rsidR="00F77536" w:rsidP="00F77536">
      <w:pPr>
        <w:rPr>
          <w:sz w:val="28"/>
          <w:szCs w:val="28"/>
          <w:lang w:val="x-none"/>
        </w:rPr>
      </w:pPr>
      <w:r>
        <w:rPr>
          <w:sz w:val="28"/>
          <w:szCs w:val="28"/>
          <w:lang w:val="x-none"/>
        </w:rPr>
        <w:t xml:space="preserve"> </w:t>
      </w:r>
    </w:p>
    <w:p w:rsidR="00F77536" w:rsidP="00686B3C">
      <w:pPr>
        <w:pStyle w:val="ConsPlusNonformat"/>
        <w:widowControl/>
        <w:ind w:firstLine="708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hAnsi="Times New Roman" w:cs="Times New Roman"/>
          <w:sz w:val="22"/>
          <w:szCs w:val="22"/>
        </w:rPr>
        <w:t xml:space="preserve">Оплату штрафа производить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на следующие реквизиты: 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Получатель: УФК по Ханты-Мансийскому автономному округу - Югре (ОСФР по Ханты-Мансийскому автономному округу – Югре, л/с 04874Ф87010)</w:t>
      </w:r>
      <w:r w:rsidR="00686B3C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номер счета банка получателя (номер банковского счета, входящего в состав единого казначейского счета Кор. Счет) N 40102810245370000007</w:t>
      </w:r>
      <w:r w:rsidR="00686B3C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ИНН 8601002078 КПП 860101001 БИК ТОФК 007162163</w:t>
      </w:r>
      <w:r w:rsidR="00686B3C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ОКТМО 71876000 (город Сургут), 71826000 (Сургутский р-н)</w:t>
      </w:r>
    </w:p>
    <w:p w:rsidR="00F77536" w:rsidP="00F77536">
      <w:pPr>
        <w:pStyle w:val="ConsPlusNonformat"/>
        <w:widowControl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Счет получателя платежа (номер казначейского счета Р/счет) – 031006430000000018700</w:t>
      </w:r>
      <w:r w:rsidR="00686B3C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, </w:t>
      </w:r>
    </w:p>
    <w:p w:rsidR="00F77536" w:rsidP="00F77536">
      <w:pPr>
        <w:jc w:val="both"/>
        <w:rPr>
          <w:sz w:val="22"/>
          <w:szCs w:val="22"/>
        </w:rPr>
      </w:pPr>
      <w:r>
        <w:rPr>
          <w:sz w:val="22"/>
          <w:szCs w:val="22"/>
        </w:rPr>
        <w:t>КБК</w:t>
      </w:r>
      <w:r w:rsidR="00686B3C">
        <w:rPr>
          <w:sz w:val="22"/>
          <w:szCs w:val="22"/>
        </w:rPr>
        <w:t xml:space="preserve"> </w:t>
      </w:r>
      <w:r>
        <w:rPr>
          <w:sz w:val="22"/>
          <w:szCs w:val="22"/>
        </w:rPr>
        <w:t>- 7971160123006000</w:t>
      </w:r>
      <w:r w:rsidR="00496B81">
        <w:rPr>
          <w:sz w:val="22"/>
          <w:szCs w:val="22"/>
        </w:rPr>
        <w:t>1</w:t>
      </w:r>
      <w:r>
        <w:rPr>
          <w:sz w:val="22"/>
          <w:szCs w:val="22"/>
        </w:rPr>
        <w:t>140 -  уплата штрафа по административному правонарушению, предусмотренному ст. 15.33.2 КоАП.</w:t>
      </w:r>
    </w:p>
    <w:p w:rsidR="00F77536" w:rsidP="00F7753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F77536" w:rsidP="00F7753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Копию квитанции об оплате административного штрафа необходимо представить по адресу: г. Сургут, ул. Гагарина д. 9 </w:t>
      </w:r>
      <w:r>
        <w:rPr>
          <w:sz w:val="22"/>
          <w:szCs w:val="22"/>
        </w:rPr>
        <w:t>каб</w:t>
      </w:r>
      <w:r>
        <w:rPr>
          <w:sz w:val="22"/>
          <w:szCs w:val="22"/>
        </w:rPr>
        <w:t xml:space="preserve">. 214. </w:t>
      </w:r>
    </w:p>
    <w:p w:rsidR="00F77536" w:rsidP="00F77536">
      <w:pPr>
        <w:rPr>
          <w:sz w:val="28"/>
          <w:szCs w:val="28"/>
          <w:lang w:val="x-none"/>
        </w:rPr>
      </w:pPr>
    </w:p>
    <w:p w:rsidR="00ED0A79" w:rsidRPr="00B53F7D" w:rsidP="00E70851">
      <w:pPr>
        <w:rPr>
          <w:b/>
        </w:rPr>
      </w:pPr>
      <w:r w:rsidRPr="00B53F7D">
        <w:rPr>
          <w:b/>
        </w:rPr>
        <w:t>УИН: 79702700000000036780</w:t>
      </w:r>
    </w:p>
    <w:sectPr w:rsidSect="00B07E6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69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69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692F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69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B5692F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B5692F" w:rsidRPr="00F7753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B5692F" w:rsidRPr="00F77536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69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7989"/>
    <w:rsid w:val="00113DC6"/>
    <w:rsid w:val="00153A2B"/>
    <w:rsid w:val="00161B3E"/>
    <w:rsid w:val="00166B61"/>
    <w:rsid w:val="00172840"/>
    <w:rsid w:val="00197FCE"/>
    <w:rsid w:val="001A5FA9"/>
    <w:rsid w:val="001A6259"/>
    <w:rsid w:val="001B2A4F"/>
    <w:rsid w:val="001D2A42"/>
    <w:rsid w:val="00207961"/>
    <w:rsid w:val="002410D8"/>
    <w:rsid w:val="00241631"/>
    <w:rsid w:val="002470BE"/>
    <w:rsid w:val="0025772E"/>
    <w:rsid w:val="00275812"/>
    <w:rsid w:val="002A212B"/>
    <w:rsid w:val="002A71E9"/>
    <w:rsid w:val="002D07E6"/>
    <w:rsid w:val="002D356D"/>
    <w:rsid w:val="002F6E8A"/>
    <w:rsid w:val="00323AA9"/>
    <w:rsid w:val="00370417"/>
    <w:rsid w:val="003C68BF"/>
    <w:rsid w:val="003C6B41"/>
    <w:rsid w:val="003D11CD"/>
    <w:rsid w:val="003D1EE0"/>
    <w:rsid w:val="00402F8D"/>
    <w:rsid w:val="00431E00"/>
    <w:rsid w:val="004422E9"/>
    <w:rsid w:val="004511E2"/>
    <w:rsid w:val="00476AC4"/>
    <w:rsid w:val="00486F65"/>
    <w:rsid w:val="00496B81"/>
    <w:rsid w:val="004B0163"/>
    <w:rsid w:val="004D3325"/>
    <w:rsid w:val="004D6DE2"/>
    <w:rsid w:val="00516B54"/>
    <w:rsid w:val="00530A06"/>
    <w:rsid w:val="00532F94"/>
    <w:rsid w:val="0054461C"/>
    <w:rsid w:val="0056788F"/>
    <w:rsid w:val="00584FE2"/>
    <w:rsid w:val="0058668D"/>
    <w:rsid w:val="005920B0"/>
    <w:rsid w:val="005946B8"/>
    <w:rsid w:val="005B744C"/>
    <w:rsid w:val="006058F4"/>
    <w:rsid w:val="00614EA6"/>
    <w:rsid w:val="00631F8D"/>
    <w:rsid w:val="006331E3"/>
    <w:rsid w:val="00651F68"/>
    <w:rsid w:val="00670567"/>
    <w:rsid w:val="00686B3C"/>
    <w:rsid w:val="006A2FD4"/>
    <w:rsid w:val="006B368C"/>
    <w:rsid w:val="006F220C"/>
    <w:rsid w:val="0071240F"/>
    <w:rsid w:val="00717EEC"/>
    <w:rsid w:val="007432DE"/>
    <w:rsid w:val="00754B91"/>
    <w:rsid w:val="007570F5"/>
    <w:rsid w:val="0077640C"/>
    <w:rsid w:val="00780C43"/>
    <w:rsid w:val="00781C06"/>
    <w:rsid w:val="007B04CD"/>
    <w:rsid w:val="007B0ADC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21531"/>
    <w:rsid w:val="00930202"/>
    <w:rsid w:val="00941DDE"/>
    <w:rsid w:val="00950EBC"/>
    <w:rsid w:val="009C5616"/>
    <w:rsid w:val="00A01710"/>
    <w:rsid w:val="00A70C25"/>
    <w:rsid w:val="00A91075"/>
    <w:rsid w:val="00AC0378"/>
    <w:rsid w:val="00AC4626"/>
    <w:rsid w:val="00AF2AFA"/>
    <w:rsid w:val="00B07E61"/>
    <w:rsid w:val="00B24373"/>
    <w:rsid w:val="00B3272A"/>
    <w:rsid w:val="00B46D85"/>
    <w:rsid w:val="00B53F7D"/>
    <w:rsid w:val="00B5692F"/>
    <w:rsid w:val="00B83CE2"/>
    <w:rsid w:val="00B921AF"/>
    <w:rsid w:val="00BC184E"/>
    <w:rsid w:val="00BC2E59"/>
    <w:rsid w:val="00BD3407"/>
    <w:rsid w:val="00BF48BD"/>
    <w:rsid w:val="00C056A0"/>
    <w:rsid w:val="00C1157C"/>
    <w:rsid w:val="00C2396B"/>
    <w:rsid w:val="00C34040"/>
    <w:rsid w:val="00C75973"/>
    <w:rsid w:val="00CB3181"/>
    <w:rsid w:val="00CF0A9B"/>
    <w:rsid w:val="00D02184"/>
    <w:rsid w:val="00D033BF"/>
    <w:rsid w:val="00D05236"/>
    <w:rsid w:val="00D17F2B"/>
    <w:rsid w:val="00D64649"/>
    <w:rsid w:val="00D65F02"/>
    <w:rsid w:val="00DE01F2"/>
    <w:rsid w:val="00DE768E"/>
    <w:rsid w:val="00DF199D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F269E8"/>
    <w:rsid w:val="00F56402"/>
    <w:rsid w:val="00F64260"/>
    <w:rsid w:val="00F642DC"/>
    <w:rsid w:val="00F77536"/>
    <w:rsid w:val="00F82286"/>
    <w:rsid w:val="00F95152"/>
    <w:rsid w:val="00FA2F84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5BD5F474-4EFF-45DC-8B50-51984598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7753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styleId="Hyperlink">
    <w:name w:val="Hyperlink"/>
    <w:rsid w:val="00BC184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